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BD8AB" w14:textId="77777777" w:rsidR="003B32B6" w:rsidRDefault="003B32B6" w:rsidP="003B32B6">
      <w:pPr>
        <w:jc w:val="center"/>
        <w:rPr>
          <w:rFonts w:ascii="Arial" w:hAnsi="Arial" w:cs="Arial"/>
          <w:sz w:val="24"/>
          <w:szCs w:val="24"/>
        </w:rPr>
      </w:pPr>
    </w:p>
    <w:p w14:paraId="5721219E" w14:textId="15032EEC" w:rsidR="00136287" w:rsidRPr="00E43AC8" w:rsidRDefault="003B32B6" w:rsidP="003B32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43AC8">
        <w:rPr>
          <w:rFonts w:ascii="Arial" w:hAnsi="Arial" w:cs="Arial"/>
          <w:b/>
          <w:bCs/>
          <w:sz w:val="24"/>
          <w:szCs w:val="24"/>
        </w:rPr>
        <w:t>TERMO DE COMPARTILHAMENTO DE DADOS</w:t>
      </w:r>
    </w:p>
    <w:p w14:paraId="67FBC447" w14:textId="590677AC" w:rsidR="003B32B6" w:rsidRDefault="003B32B6" w:rsidP="003B32B6">
      <w:pPr>
        <w:rPr>
          <w:rFonts w:ascii="Arial" w:hAnsi="Arial" w:cs="Arial"/>
          <w:sz w:val="24"/>
          <w:szCs w:val="24"/>
        </w:rPr>
      </w:pPr>
    </w:p>
    <w:p w14:paraId="02933801" w14:textId="051F5761" w:rsidR="00141578" w:rsidRDefault="00141578" w:rsidP="00141578">
      <w:pPr>
        <w:rPr>
          <w:rFonts w:ascii="Arial" w:hAnsi="Arial" w:cs="Arial"/>
          <w:sz w:val="24"/>
          <w:szCs w:val="24"/>
        </w:rPr>
      </w:pPr>
      <w:r w:rsidRPr="00141578">
        <w:rPr>
          <w:rFonts w:ascii="Arial" w:hAnsi="Arial" w:cs="Arial"/>
          <w:sz w:val="24"/>
          <w:szCs w:val="24"/>
        </w:rPr>
        <w:t xml:space="preserve">Este Termo de Compartilhamento de Dados é celebrado entre </w:t>
      </w:r>
      <w:r w:rsidR="00A05ABB">
        <w:rPr>
          <w:rFonts w:ascii="Arial" w:hAnsi="Arial" w:cs="Arial"/>
          <w:sz w:val="24"/>
          <w:szCs w:val="24"/>
        </w:rPr>
        <w:t>o(a) orientador(a) do PPGER</w:t>
      </w:r>
      <w:r w:rsidR="00B1240F">
        <w:rPr>
          <w:rFonts w:ascii="Arial" w:hAnsi="Arial" w:cs="Arial"/>
          <w:sz w:val="24"/>
          <w:szCs w:val="24"/>
        </w:rPr>
        <w:t>N</w:t>
      </w:r>
      <w:r w:rsidR="002D3BA0">
        <w:rPr>
          <w:rFonts w:ascii="Arial" w:hAnsi="Arial" w:cs="Arial"/>
          <w:sz w:val="24"/>
          <w:szCs w:val="24"/>
        </w:rPr>
        <w:t xml:space="preserve">, </w:t>
      </w:r>
      <w:r w:rsidR="00122E19">
        <w:rPr>
          <w:rFonts w:ascii="Arial" w:hAnsi="Arial" w:cs="Arial"/>
          <w:sz w:val="24"/>
          <w:szCs w:val="24"/>
        </w:rPr>
        <w:t xml:space="preserve">Prof.(a) </w:t>
      </w:r>
      <w:proofErr w:type="spellStart"/>
      <w:r w:rsidR="00122E19">
        <w:rPr>
          <w:rFonts w:ascii="Arial" w:hAnsi="Arial" w:cs="Arial"/>
          <w:sz w:val="24"/>
          <w:szCs w:val="24"/>
        </w:rPr>
        <w:t>Dr</w:t>
      </w:r>
      <w:proofErr w:type="spellEnd"/>
      <w:r w:rsidR="00122E19">
        <w:rPr>
          <w:rFonts w:ascii="Arial" w:hAnsi="Arial" w:cs="Arial"/>
          <w:sz w:val="24"/>
          <w:szCs w:val="24"/>
        </w:rPr>
        <w:t xml:space="preserve">(a) </w:t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C3D57" w:rsidRPr="004C3D5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4C3D57" w:rsidRPr="004C3D57">
        <w:rPr>
          <w:rFonts w:ascii="Arial" w:hAnsi="Arial" w:cs="Arial"/>
          <w:b/>
          <w:bCs/>
          <w:sz w:val="24"/>
          <w:szCs w:val="24"/>
        </w:rPr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end"/>
      </w:r>
      <w:r w:rsidR="004C3D57">
        <w:rPr>
          <w:color w:val="2F5496"/>
        </w:rPr>
        <w:t xml:space="preserve"> </w:t>
      </w:r>
      <w:r w:rsidR="00A05ABB">
        <w:rPr>
          <w:rFonts w:ascii="Arial" w:hAnsi="Arial" w:cs="Arial"/>
          <w:sz w:val="24"/>
          <w:szCs w:val="24"/>
        </w:rPr>
        <w:t xml:space="preserve">e </w:t>
      </w:r>
      <w:r w:rsidR="002D3BA0">
        <w:rPr>
          <w:rFonts w:ascii="Arial" w:hAnsi="Arial" w:cs="Arial"/>
          <w:sz w:val="24"/>
          <w:szCs w:val="24"/>
        </w:rPr>
        <w:t>seu(sua) orientando(a)</w:t>
      </w:r>
      <w:r w:rsidR="004C3D57">
        <w:rPr>
          <w:rFonts w:ascii="Arial" w:hAnsi="Arial" w:cs="Arial"/>
          <w:sz w:val="24"/>
          <w:szCs w:val="24"/>
        </w:rPr>
        <w:t xml:space="preserve"> </w:t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C3D57" w:rsidRPr="004C3D57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4C3D57" w:rsidRPr="004C3D57">
        <w:rPr>
          <w:rFonts w:ascii="Arial" w:hAnsi="Arial" w:cs="Arial"/>
          <w:b/>
          <w:bCs/>
          <w:sz w:val="24"/>
          <w:szCs w:val="24"/>
        </w:rPr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noProof/>
          <w:sz w:val="24"/>
          <w:szCs w:val="24"/>
          <w:shd w:val="clear" w:color="auto" w:fill="F2F2F2"/>
        </w:rPr>
        <w:t> </w:t>
      </w:r>
      <w:r w:rsidR="004C3D57" w:rsidRPr="004C3D57">
        <w:rPr>
          <w:rFonts w:ascii="Arial" w:hAnsi="Arial" w:cs="Arial"/>
          <w:b/>
          <w:bCs/>
          <w:sz w:val="24"/>
          <w:szCs w:val="24"/>
        </w:rPr>
        <w:fldChar w:fldCharType="end"/>
      </w:r>
      <w:r w:rsidR="004C3D57">
        <w:rPr>
          <w:rFonts w:ascii="Arial" w:hAnsi="Arial" w:cs="Arial"/>
          <w:sz w:val="24"/>
          <w:szCs w:val="24"/>
        </w:rPr>
        <w:t>.</w:t>
      </w:r>
    </w:p>
    <w:p w14:paraId="5CA153B5" w14:textId="03F2D60C" w:rsidR="004C3D57" w:rsidRPr="007F19A6" w:rsidRDefault="004C3D57" w:rsidP="00141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dados compartilhados de que tr</w:t>
      </w:r>
      <w:r w:rsidR="00554ED7">
        <w:rPr>
          <w:rFonts w:ascii="Arial" w:hAnsi="Arial" w:cs="Arial"/>
          <w:sz w:val="24"/>
          <w:szCs w:val="24"/>
        </w:rPr>
        <w:t xml:space="preserve">ata este termo são os dados da </w:t>
      </w:r>
      <w:r w:rsidR="008D2095">
        <w:rPr>
          <w:rFonts w:ascii="Arial" w:hAnsi="Arial" w:cs="Arial"/>
          <w:bCs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                            "/>
              <w:listEntry w:val="Dissertação"/>
              <w:listEntry w:val="Tese"/>
            </w:ddList>
          </w:ffData>
        </w:fldChar>
      </w:r>
      <w:bookmarkStart w:id="0" w:name="Dropdown1"/>
      <w:r w:rsidR="008D2095">
        <w:rPr>
          <w:rFonts w:ascii="Arial" w:hAnsi="Arial" w:cs="Arial"/>
          <w:bCs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bCs/>
          <w:sz w:val="24"/>
          <w:szCs w:val="24"/>
        </w:rPr>
      </w:r>
      <w:r w:rsidR="00000000">
        <w:rPr>
          <w:rFonts w:ascii="Arial" w:hAnsi="Arial" w:cs="Arial"/>
          <w:bCs/>
          <w:sz w:val="24"/>
          <w:szCs w:val="24"/>
        </w:rPr>
        <w:fldChar w:fldCharType="separate"/>
      </w:r>
      <w:r w:rsidR="008D2095">
        <w:rPr>
          <w:rFonts w:ascii="Arial" w:hAnsi="Arial" w:cs="Arial"/>
          <w:bCs/>
          <w:sz w:val="24"/>
          <w:szCs w:val="24"/>
        </w:rPr>
        <w:fldChar w:fldCharType="end"/>
      </w:r>
      <w:bookmarkEnd w:id="0"/>
      <w:r w:rsidR="00FD35CC">
        <w:rPr>
          <w:rFonts w:ascii="Arial" w:hAnsi="Arial" w:cs="Arial"/>
          <w:bCs/>
          <w:sz w:val="24"/>
          <w:szCs w:val="24"/>
        </w:rPr>
        <w:t xml:space="preserve"> </w:t>
      </w:r>
      <w:r w:rsidR="007636BF">
        <w:rPr>
          <w:rFonts w:ascii="Arial" w:hAnsi="Arial" w:cs="Arial"/>
          <w:bCs/>
          <w:sz w:val="24"/>
          <w:szCs w:val="24"/>
        </w:rPr>
        <w:t xml:space="preserve">  </w:t>
      </w:r>
      <w:r w:rsidR="00FD35CC">
        <w:rPr>
          <w:rFonts w:ascii="Arial" w:hAnsi="Arial" w:cs="Arial"/>
          <w:bCs/>
          <w:sz w:val="24"/>
          <w:szCs w:val="24"/>
        </w:rPr>
        <w:t xml:space="preserve">a ser defendida pelo </w:t>
      </w:r>
      <w:r w:rsidR="00B1240F">
        <w:rPr>
          <w:rFonts w:ascii="Arial" w:hAnsi="Arial" w:cs="Arial"/>
          <w:bCs/>
          <w:sz w:val="24"/>
          <w:szCs w:val="24"/>
        </w:rPr>
        <w:t>PPGERN</w:t>
      </w:r>
      <w:r w:rsidR="00FC6E6D">
        <w:rPr>
          <w:rFonts w:ascii="Arial" w:hAnsi="Arial" w:cs="Arial"/>
          <w:bCs/>
          <w:sz w:val="24"/>
          <w:szCs w:val="24"/>
        </w:rPr>
        <w:t xml:space="preserve"> e demais dados originados em conjunto entre as partes durante o curso de </w:t>
      </w:r>
      <w:r w:rsidR="00FC6E6D">
        <w:rPr>
          <w:rFonts w:ascii="Arial" w:hAnsi="Arial" w:cs="Arial"/>
          <w:bCs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                            "/>
              <w:listEntry w:val="Mestrado"/>
              <w:listEntry w:val="Doutorado"/>
            </w:ddList>
          </w:ffData>
        </w:fldChar>
      </w:r>
      <w:r w:rsidR="00FC6E6D">
        <w:rPr>
          <w:rFonts w:ascii="Arial" w:hAnsi="Arial" w:cs="Arial"/>
          <w:bCs/>
          <w:sz w:val="24"/>
          <w:szCs w:val="24"/>
        </w:rPr>
        <w:instrText xml:space="preserve"> FORMDROPDOWN </w:instrText>
      </w:r>
      <w:r w:rsidR="00000000">
        <w:rPr>
          <w:rFonts w:ascii="Arial" w:hAnsi="Arial" w:cs="Arial"/>
          <w:bCs/>
          <w:sz w:val="24"/>
          <w:szCs w:val="24"/>
        </w:rPr>
      </w:r>
      <w:r w:rsidR="00000000">
        <w:rPr>
          <w:rFonts w:ascii="Arial" w:hAnsi="Arial" w:cs="Arial"/>
          <w:bCs/>
          <w:sz w:val="24"/>
          <w:szCs w:val="24"/>
        </w:rPr>
        <w:fldChar w:fldCharType="separate"/>
      </w:r>
      <w:r w:rsidR="00FC6E6D">
        <w:rPr>
          <w:rFonts w:ascii="Arial" w:hAnsi="Arial" w:cs="Arial"/>
          <w:bCs/>
          <w:sz w:val="24"/>
          <w:szCs w:val="24"/>
        </w:rPr>
        <w:fldChar w:fldCharType="end"/>
      </w:r>
      <w:r w:rsidR="00FC6E6D">
        <w:rPr>
          <w:rFonts w:ascii="Arial" w:hAnsi="Arial" w:cs="Arial"/>
          <w:bCs/>
          <w:sz w:val="24"/>
          <w:szCs w:val="24"/>
        </w:rPr>
        <w:t xml:space="preserve"> </w:t>
      </w:r>
      <w:r w:rsidR="007636BF">
        <w:rPr>
          <w:rFonts w:ascii="Arial" w:hAnsi="Arial" w:cs="Arial"/>
          <w:bCs/>
          <w:sz w:val="24"/>
          <w:szCs w:val="24"/>
        </w:rPr>
        <w:t xml:space="preserve">  </w:t>
      </w:r>
      <w:r w:rsidR="00FC6E6D">
        <w:rPr>
          <w:rFonts w:ascii="Arial" w:hAnsi="Arial" w:cs="Arial"/>
          <w:bCs/>
          <w:sz w:val="24"/>
          <w:szCs w:val="24"/>
        </w:rPr>
        <w:t>do(a) discente</w:t>
      </w:r>
      <w:r w:rsidR="00845C8A">
        <w:rPr>
          <w:rFonts w:ascii="Arial" w:hAnsi="Arial" w:cs="Arial"/>
          <w:bCs/>
          <w:sz w:val="24"/>
          <w:szCs w:val="24"/>
        </w:rPr>
        <w:t>, mesmo que não estejam no trabalho defendido</w:t>
      </w:r>
      <w:r w:rsidR="00FD35CC">
        <w:rPr>
          <w:rFonts w:ascii="Arial" w:hAnsi="Arial" w:cs="Arial"/>
          <w:bCs/>
          <w:sz w:val="24"/>
          <w:szCs w:val="24"/>
        </w:rPr>
        <w:t>.</w:t>
      </w:r>
    </w:p>
    <w:p w14:paraId="6A582C7B" w14:textId="61D4EDEC" w:rsidR="00141578" w:rsidRDefault="00141578" w:rsidP="00A119E3">
      <w:pPr>
        <w:rPr>
          <w:rFonts w:ascii="Arial" w:hAnsi="Arial" w:cs="Arial"/>
          <w:sz w:val="24"/>
          <w:szCs w:val="24"/>
        </w:rPr>
      </w:pPr>
      <w:r w:rsidRPr="00141578">
        <w:rPr>
          <w:rFonts w:ascii="Arial" w:hAnsi="Arial" w:cs="Arial"/>
          <w:sz w:val="24"/>
          <w:szCs w:val="24"/>
        </w:rPr>
        <w:t xml:space="preserve">Os dados </w:t>
      </w:r>
      <w:r w:rsidR="000662C2">
        <w:rPr>
          <w:rFonts w:ascii="Arial" w:hAnsi="Arial" w:cs="Arial"/>
          <w:sz w:val="24"/>
          <w:szCs w:val="24"/>
        </w:rPr>
        <w:t>foram</w:t>
      </w:r>
      <w:r w:rsidRPr="00141578">
        <w:rPr>
          <w:rFonts w:ascii="Arial" w:hAnsi="Arial" w:cs="Arial"/>
          <w:sz w:val="24"/>
          <w:szCs w:val="24"/>
        </w:rPr>
        <w:t xml:space="preserve"> compartilhados para </w:t>
      </w:r>
      <w:r w:rsidR="00A119E3">
        <w:rPr>
          <w:rFonts w:ascii="Arial" w:hAnsi="Arial" w:cs="Arial"/>
          <w:sz w:val="24"/>
          <w:szCs w:val="24"/>
        </w:rPr>
        <w:t>que ambas as partes possam</w:t>
      </w:r>
      <w:r w:rsidR="008D083D">
        <w:rPr>
          <w:rFonts w:ascii="Arial" w:hAnsi="Arial" w:cs="Arial"/>
          <w:sz w:val="24"/>
          <w:szCs w:val="24"/>
        </w:rPr>
        <w:t>, em comum acordo,</w:t>
      </w:r>
      <w:r w:rsidR="00A119E3">
        <w:rPr>
          <w:rFonts w:ascii="Arial" w:hAnsi="Arial" w:cs="Arial"/>
          <w:sz w:val="24"/>
          <w:szCs w:val="24"/>
        </w:rPr>
        <w:t xml:space="preserve"> </w:t>
      </w:r>
      <w:r w:rsidR="00104525">
        <w:rPr>
          <w:rFonts w:ascii="Arial" w:hAnsi="Arial" w:cs="Arial"/>
          <w:sz w:val="24"/>
          <w:szCs w:val="24"/>
        </w:rPr>
        <w:t>utilizá-los</w:t>
      </w:r>
      <w:r w:rsidR="00727106">
        <w:rPr>
          <w:rFonts w:ascii="Arial" w:hAnsi="Arial" w:cs="Arial"/>
          <w:sz w:val="24"/>
          <w:szCs w:val="24"/>
        </w:rPr>
        <w:t xml:space="preserve"> para publicação de artigos científicos ou outras produções bibliográficas e t</w:t>
      </w:r>
      <w:r w:rsidR="008D083D">
        <w:rPr>
          <w:rFonts w:ascii="Arial" w:hAnsi="Arial" w:cs="Arial"/>
          <w:sz w:val="24"/>
          <w:szCs w:val="24"/>
        </w:rPr>
        <w:t>é</w:t>
      </w:r>
      <w:r w:rsidR="00727106">
        <w:rPr>
          <w:rFonts w:ascii="Arial" w:hAnsi="Arial" w:cs="Arial"/>
          <w:sz w:val="24"/>
          <w:szCs w:val="24"/>
        </w:rPr>
        <w:t>cnicas</w:t>
      </w:r>
      <w:r w:rsidR="008D083D">
        <w:rPr>
          <w:rFonts w:ascii="Arial" w:hAnsi="Arial" w:cs="Arial"/>
          <w:sz w:val="24"/>
          <w:szCs w:val="24"/>
        </w:rPr>
        <w:t xml:space="preserve">. </w:t>
      </w:r>
    </w:p>
    <w:p w14:paraId="1B76F92F" w14:textId="34F25F34" w:rsidR="00975C87" w:rsidRDefault="00975C87" w:rsidP="00A119E3">
      <w:pPr>
        <w:rPr>
          <w:rFonts w:ascii="Arial" w:hAnsi="Arial" w:cs="Arial"/>
          <w:sz w:val="24"/>
          <w:szCs w:val="24"/>
        </w:rPr>
      </w:pPr>
      <w:r w:rsidRPr="00C350BF">
        <w:rPr>
          <w:rFonts w:ascii="Arial" w:hAnsi="Arial" w:cs="Arial"/>
          <w:sz w:val="24"/>
          <w:szCs w:val="24"/>
        </w:rPr>
        <w:t xml:space="preserve">Até </w:t>
      </w:r>
      <w:r w:rsidR="000A0CFA">
        <w:rPr>
          <w:rFonts w:ascii="Arial" w:hAnsi="Arial" w:cs="Arial"/>
          <w:sz w:val="24"/>
          <w:szCs w:val="24"/>
        </w:rPr>
        <w:t>2</w:t>
      </w:r>
      <w:r w:rsidRPr="00C350BF">
        <w:rPr>
          <w:rFonts w:ascii="Arial" w:hAnsi="Arial" w:cs="Arial"/>
          <w:sz w:val="24"/>
          <w:szCs w:val="24"/>
        </w:rPr>
        <w:t xml:space="preserve"> (</w:t>
      </w:r>
      <w:r w:rsidR="000A0CFA">
        <w:rPr>
          <w:rFonts w:ascii="Arial" w:hAnsi="Arial" w:cs="Arial"/>
          <w:sz w:val="24"/>
          <w:szCs w:val="24"/>
        </w:rPr>
        <w:t>dois</w:t>
      </w:r>
      <w:r w:rsidRPr="00C350BF">
        <w:rPr>
          <w:rFonts w:ascii="Arial" w:hAnsi="Arial" w:cs="Arial"/>
          <w:sz w:val="24"/>
          <w:szCs w:val="24"/>
        </w:rPr>
        <w:t xml:space="preserve">) anos após </w:t>
      </w:r>
      <w:r>
        <w:rPr>
          <w:rFonts w:ascii="Arial" w:hAnsi="Arial" w:cs="Arial"/>
          <w:sz w:val="24"/>
          <w:szCs w:val="24"/>
        </w:rPr>
        <w:t>a defesa, o(a) discente poderá utilizar os dados para publicação</w:t>
      </w:r>
      <w:r w:rsidR="002C284E">
        <w:rPr>
          <w:rFonts w:ascii="Arial" w:hAnsi="Arial" w:cs="Arial"/>
          <w:sz w:val="24"/>
          <w:szCs w:val="24"/>
        </w:rPr>
        <w:t xml:space="preserve">, devendo o(a) orientador(a) ser </w:t>
      </w:r>
      <w:r w:rsidR="00284E79">
        <w:rPr>
          <w:rFonts w:ascii="Arial" w:hAnsi="Arial" w:cs="Arial"/>
          <w:sz w:val="24"/>
          <w:szCs w:val="24"/>
        </w:rPr>
        <w:t>o último autor</w:t>
      </w:r>
      <w:r w:rsidR="003141FB">
        <w:rPr>
          <w:rFonts w:ascii="Arial" w:hAnsi="Arial" w:cs="Arial"/>
          <w:sz w:val="24"/>
          <w:szCs w:val="24"/>
        </w:rPr>
        <w:t xml:space="preserve"> </w:t>
      </w:r>
      <w:r w:rsidR="007C422F">
        <w:rPr>
          <w:rFonts w:ascii="Arial" w:hAnsi="Arial" w:cs="Arial"/>
          <w:sz w:val="24"/>
          <w:szCs w:val="24"/>
        </w:rPr>
        <w:t>e/</w:t>
      </w:r>
      <w:r w:rsidR="003141FB">
        <w:rPr>
          <w:rFonts w:ascii="Arial" w:hAnsi="Arial" w:cs="Arial"/>
          <w:sz w:val="24"/>
          <w:szCs w:val="24"/>
        </w:rPr>
        <w:t xml:space="preserve">ou </w:t>
      </w:r>
      <w:r w:rsidR="00284E79">
        <w:rPr>
          <w:rFonts w:ascii="Arial" w:hAnsi="Arial" w:cs="Arial"/>
          <w:sz w:val="24"/>
          <w:szCs w:val="24"/>
        </w:rPr>
        <w:t xml:space="preserve">autor de correspondência </w:t>
      </w:r>
      <w:r w:rsidR="003141FB">
        <w:rPr>
          <w:rFonts w:ascii="Arial" w:hAnsi="Arial" w:cs="Arial"/>
          <w:sz w:val="24"/>
          <w:szCs w:val="24"/>
        </w:rPr>
        <w:t xml:space="preserve">do trabalho publicado. </w:t>
      </w:r>
    </w:p>
    <w:p w14:paraId="366CA4EF" w14:textId="1F98FD3C" w:rsidR="00A6446C" w:rsidRPr="00141578" w:rsidRDefault="00A6446C" w:rsidP="00A119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Após </w:t>
      </w:r>
      <w:r w:rsidR="0026467B">
        <w:rPr>
          <w:rFonts w:ascii="Arial" w:hAnsi="Arial" w:cs="Arial"/>
          <w:sz w:val="24"/>
          <w:szCs w:val="24"/>
        </w:rPr>
        <w:t>esse período</w:t>
      </w:r>
      <w:r w:rsidR="00425221">
        <w:rPr>
          <w:rFonts w:ascii="Arial" w:hAnsi="Arial" w:cs="Arial"/>
          <w:sz w:val="24"/>
          <w:szCs w:val="24"/>
        </w:rPr>
        <w:t>, se o(a) discente não publicou os trabalhos</w:t>
      </w:r>
      <w:r w:rsidR="00AE48B9">
        <w:rPr>
          <w:rFonts w:ascii="Arial" w:hAnsi="Arial" w:cs="Arial"/>
          <w:sz w:val="24"/>
          <w:szCs w:val="24"/>
        </w:rPr>
        <w:t xml:space="preserve"> e não </w:t>
      </w:r>
      <w:r w:rsidR="00B40FC4">
        <w:rPr>
          <w:rFonts w:ascii="Arial" w:hAnsi="Arial" w:cs="Arial"/>
          <w:sz w:val="24"/>
          <w:szCs w:val="24"/>
        </w:rPr>
        <w:t>demonstrar estar</w:t>
      </w:r>
      <w:r w:rsidR="00AE48B9">
        <w:rPr>
          <w:rFonts w:ascii="Arial" w:hAnsi="Arial" w:cs="Arial"/>
          <w:sz w:val="24"/>
          <w:szCs w:val="24"/>
        </w:rPr>
        <w:t xml:space="preserve"> trabalhando nas publicações</w:t>
      </w:r>
      <w:r w:rsidR="00425221">
        <w:rPr>
          <w:rFonts w:ascii="Arial" w:hAnsi="Arial" w:cs="Arial"/>
          <w:sz w:val="24"/>
          <w:szCs w:val="24"/>
        </w:rPr>
        <w:t>, o(a) orientador poderá publicar os dados</w:t>
      </w:r>
      <w:r w:rsidR="002801C8">
        <w:rPr>
          <w:rFonts w:ascii="Arial" w:hAnsi="Arial" w:cs="Arial"/>
          <w:sz w:val="24"/>
          <w:szCs w:val="24"/>
        </w:rPr>
        <w:t xml:space="preserve"> como primeiro </w:t>
      </w:r>
      <w:r w:rsidR="00F46814">
        <w:rPr>
          <w:rFonts w:ascii="Arial" w:hAnsi="Arial" w:cs="Arial"/>
          <w:sz w:val="24"/>
          <w:szCs w:val="24"/>
        </w:rPr>
        <w:t>autor</w:t>
      </w:r>
      <w:r w:rsidR="00515F99">
        <w:rPr>
          <w:rFonts w:ascii="Arial" w:hAnsi="Arial" w:cs="Arial"/>
          <w:sz w:val="24"/>
          <w:szCs w:val="24"/>
        </w:rPr>
        <w:t xml:space="preserve">, indicar outro primeiro autor e/ou </w:t>
      </w:r>
      <w:r w:rsidR="00F772DC">
        <w:rPr>
          <w:rFonts w:ascii="Arial" w:hAnsi="Arial" w:cs="Arial"/>
          <w:sz w:val="24"/>
          <w:szCs w:val="24"/>
        </w:rPr>
        <w:t>inclui</w:t>
      </w:r>
      <w:r w:rsidR="00515F99">
        <w:rPr>
          <w:rFonts w:ascii="Arial" w:hAnsi="Arial" w:cs="Arial"/>
          <w:sz w:val="24"/>
          <w:szCs w:val="24"/>
        </w:rPr>
        <w:t xml:space="preserve">r </w:t>
      </w:r>
      <w:r w:rsidR="00F772DC">
        <w:rPr>
          <w:rFonts w:ascii="Arial" w:hAnsi="Arial" w:cs="Arial"/>
          <w:sz w:val="24"/>
          <w:szCs w:val="24"/>
        </w:rPr>
        <w:t xml:space="preserve">coautores que julgar importantes para o trabalho. </w:t>
      </w:r>
      <w:r w:rsidR="004A6DB8">
        <w:rPr>
          <w:rFonts w:ascii="Arial" w:hAnsi="Arial" w:cs="Arial"/>
          <w:sz w:val="24"/>
          <w:szCs w:val="24"/>
        </w:rPr>
        <w:t>O</w:t>
      </w:r>
      <w:r w:rsidR="00F772DC">
        <w:rPr>
          <w:rFonts w:ascii="Arial" w:hAnsi="Arial" w:cs="Arial"/>
          <w:sz w:val="24"/>
          <w:szCs w:val="24"/>
        </w:rPr>
        <w:t>(a)</w:t>
      </w:r>
      <w:r w:rsidR="00425221">
        <w:rPr>
          <w:rFonts w:ascii="Arial" w:hAnsi="Arial" w:cs="Arial"/>
          <w:sz w:val="24"/>
          <w:szCs w:val="24"/>
        </w:rPr>
        <w:t xml:space="preserve"> </w:t>
      </w:r>
      <w:r w:rsidR="002801C8">
        <w:rPr>
          <w:rFonts w:ascii="Arial" w:hAnsi="Arial" w:cs="Arial"/>
          <w:sz w:val="24"/>
          <w:szCs w:val="24"/>
        </w:rPr>
        <w:t xml:space="preserve">discente </w:t>
      </w:r>
      <w:r w:rsidR="00703E69">
        <w:rPr>
          <w:rFonts w:ascii="Arial" w:hAnsi="Arial" w:cs="Arial"/>
          <w:sz w:val="24"/>
          <w:szCs w:val="24"/>
        </w:rPr>
        <w:t xml:space="preserve">deverá </w:t>
      </w:r>
      <w:r w:rsidR="002801C8">
        <w:rPr>
          <w:rFonts w:ascii="Arial" w:hAnsi="Arial" w:cs="Arial"/>
          <w:sz w:val="24"/>
          <w:szCs w:val="24"/>
        </w:rPr>
        <w:t>ser coautor do</w:t>
      </w:r>
      <w:r w:rsidR="00703E69">
        <w:rPr>
          <w:rFonts w:ascii="Arial" w:hAnsi="Arial" w:cs="Arial"/>
          <w:sz w:val="24"/>
          <w:szCs w:val="24"/>
        </w:rPr>
        <w:t>(</w:t>
      </w:r>
      <w:r w:rsidR="002801C8">
        <w:rPr>
          <w:rFonts w:ascii="Arial" w:hAnsi="Arial" w:cs="Arial"/>
          <w:sz w:val="24"/>
          <w:szCs w:val="24"/>
        </w:rPr>
        <w:t>s</w:t>
      </w:r>
      <w:r w:rsidR="00703E69">
        <w:rPr>
          <w:rFonts w:ascii="Arial" w:hAnsi="Arial" w:cs="Arial"/>
          <w:sz w:val="24"/>
          <w:szCs w:val="24"/>
        </w:rPr>
        <w:t>)</w:t>
      </w:r>
      <w:r w:rsidR="002801C8">
        <w:rPr>
          <w:rFonts w:ascii="Arial" w:hAnsi="Arial" w:cs="Arial"/>
          <w:sz w:val="24"/>
          <w:szCs w:val="24"/>
        </w:rPr>
        <w:t xml:space="preserve"> </w:t>
      </w:r>
      <w:r w:rsidR="00703E69">
        <w:rPr>
          <w:rFonts w:ascii="Arial" w:hAnsi="Arial" w:cs="Arial"/>
          <w:sz w:val="24"/>
          <w:szCs w:val="24"/>
        </w:rPr>
        <w:t>trabalho(s) publicado(s)</w:t>
      </w:r>
      <w:r w:rsidR="002801C8">
        <w:rPr>
          <w:rFonts w:ascii="Arial" w:hAnsi="Arial" w:cs="Arial"/>
          <w:sz w:val="24"/>
          <w:szCs w:val="24"/>
        </w:rPr>
        <w:t>.</w:t>
      </w:r>
    </w:p>
    <w:p w14:paraId="29934808" w14:textId="60A8F34C" w:rsidR="003B32B6" w:rsidRDefault="00537CD1" w:rsidP="00141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termo, ambas as partes </w:t>
      </w:r>
      <w:r w:rsidR="00DD4522">
        <w:rPr>
          <w:rFonts w:ascii="Arial" w:hAnsi="Arial" w:cs="Arial"/>
          <w:sz w:val="24"/>
          <w:szCs w:val="24"/>
        </w:rPr>
        <w:t xml:space="preserve">declaram </w:t>
      </w:r>
      <w:r w:rsidR="00CA3449">
        <w:rPr>
          <w:rFonts w:ascii="Arial" w:hAnsi="Arial" w:cs="Arial"/>
          <w:sz w:val="24"/>
          <w:szCs w:val="24"/>
        </w:rPr>
        <w:t>ter</w:t>
      </w:r>
      <w:r w:rsidR="00301106">
        <w:rPr>
          <w:rFonts w:ascii="Arial" w:hAnsi="Arial" w:cs="Arial"/>
          <w:sz w:val="24"/>
          <w:szCs w:val="24"/>
        </w:rPr>
        <w:t xml:space="preserve"> posse d</w:t>
      </w:r>
      <w:r w:rsidR="00DD4522">
        <w:rPr>
          <w:rFonts w:ascii="Arial" w:hAnsi="Arial" w:cs="Arial"/>
          <w:sz w:val="24"/>
          <w:szCs w:val="24"/>
        </w:rPr>
        <w:t>os dados</w:t>
      </w:r>
      <w:r w:rsidR="00301106">
        <w:rPr>
          <w:rFonts w:ascii="Arial" w:hAnsi="Arial" w:cs="Arial"/>
          <w:sz w:val="24"/>
          <w:szCs w:val="24"/>
        </w:rPr>
        <w:t xml:space="preserve"> do trabalho</w:t>
      </w:r>
      <w:r w:rsidR="00DD4522">
        <w:rPr>
          <w:rFonts w:ascii="Arial" w:hAnsi="Arial" w:cs="Arial"/>
          <w:sz w:val="24"/>
          <w:szCs w:val="24"/>
        </w:rPr>
        <w:t>, incluindo os dados bruto</w:t>
      </w:r>
      <w:r w:rsidR="00301106">
        <w:rPr>
          <w:rFonts w:ascii="Arial" w:hAnsi="Arial" w:cs="Arial"/>
          <w:sz w:val="24"/>
          <w:szCs w:val="24"/>
        </w:rPr>
        <w:t>s</w:t>
      </w:r>
      <w:r w:rsidR="00624A25">
        <w:rPr>
          <w:rFonts w:ascii="Arial" w:hAnsi="Arial" w:cs="Arial"/>
          <w:sz w:val="24"/>
          <w:szCs w:val="24"/>
        </w:rPr>
        <w:t xml:space="preserve"> em meio digital (</w:t>
      </w:r>
      <w:r w:rsidR="00AF7070">
        <w:rPr>
          <w:rFonts w:ascii="Arial" w:hAnsi="Arial" w:cs="Arial"/>
          <w:sz w:val="24"/>
          <w:szCs w:val="24"/>
        </w:rPr>
        <w:t xml:space="preserve">computador, HD externo, </w:t>
      </w:r>
      <w:r w:rsidR="006F2C2A">
        <w:rPr>
          <w:rFonts w:ascii="Arial" w:hAnsi="Arial" w:cs="Arial"/>
          <w:sz w:val="24"/>
          <w:szCs w:val="24"/>
        </w:rPr>
        <w:t>serviços de armazenamento de dados online, entre outros).</w:t>
      </w:r>
    </w:p>
    <w:p w14:paraId="1EF3CDFF" w14:textId="37BE981D" w:rsidR="005305F0" w:rsidRPr="00EE64E2" w:rsidRDefault="00CE0439" w:rsidP="005305F0">
      <w:pPr>
        <w:rPr>
          <w:rFonts w:ascii="Arial" w:hAnsi="Arial" w:cs="Arial"/>
          <w:sz w:val="24"/>
          <w:szCs w:val="24"/>
        </w:rPr>
      </w:pPr>
      <w:r w:rsidRPr="00EE64E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EE64E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Pr="00EE64E2">
        <w:rPr>
          <w:rFonts w:ascii="Arial" w:hAnsi="Arial" w:cs="Arial"/>
          <w:b/>
          <w:bCs/>
          <w:sz w:val="24"/>
          <w:szCs w:val="24"/>
        </w:rPr>
      </w:r>
      <w:r w:rsidRPr="00EE64E2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EE64E2">
        <w:rPr>
          <w:rFonts w:ascii="Arial" w:hAnsi="Arial" w:cs="Arial"/>
          <w:noProof/>
          <w:sz w:val="24"/>
          <w:szCs w:val="24"/>
          <w:shd w:val="clear" w:color="auto" w:fill="F2F2F2"/>
        </w:rPr>
        <w:t xml:space="preserve">Local </w:t>
      </w:r>
      <w:r w:rsidRPr="00EE64E2">
        <w:rPr>
          <w:rFonts w:ascii="Arial" w:hAnsi="Arial" w:cs="Arial"/>
          <w:sz w:val="24"/>
          <w:szCs w:val="24"/>
        </w:rPr>
        <w:fldChar w:fldCharType="end"/>
      </w:r>
      <w:r w:rsidR="005305F0" w:rsidRPr="00EE64E2">
        <w:rPr>
          <w:rFonts w:ascii="Arial" w:hAnsi="Arial" w:cs="Arial"/>
          <w:sz w:val="24"/>
          <w:szCs w:val="24"/>
        </w:rPr>
        <w:t xml:space="preserve">, </w:t>
      </w:r>
      <w:r w:rsidR="004648C7" w:rsidRPr="00EE64E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648C7" w:rsidRPr="00EE64E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4648C7" w:rsidRPr="00EE64E2">
        <w:rPr>
          <w:rFonts w:ascii="Arial" w:hAnsi="Arial" w:cs="Arial"/>
          <w:b/>
          <w:bCs/>
          <w:sz w:val="24"/>
          <w:szCs w:val="24"/>
        </w:rPr>
      </w:r>
      <w:r w:rsidR="004648C7" w:rsidRPr="00EE64E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1C0395" w:rsidRPr="00EE64E2">
        <w:rPr>
          <w:rFonts w:ascii="Arial" w:hAnsi="Arial" w:cs="Arial"/>
          <w:noProof/>
          <w:sz w:val="24"/>
          <w:szCs w:val="24"/>
          <w:shd w:val="clear" w:color="auto" w:fill="F2F2F2"/>
        </w:rPr>
        <w:t>dia</w:t>
      </w:r>
      <w:r w:rsidR="004648C7" w:rsidRPr="00EE64E2">
        <w:rPr>
          <w:rFonts w:ascii="Arial" w:hAnsi="Arial" w:cs="Arial"/>
          <w:noProof/>
          <w:sz w:val="24"/>
          <w:szCs w:val="24"/>
          <w:shd w:val="clear" w:color="auto" w:fill="F2F2F2"/>
        </w:rPr>
        <w:t xml:space="preserve"> </w:t>
      </w:r>
      <w:r w:rsidR="004648C7" w:rsidRPr="00EE64E2">
        <w:rPr>
          <w:rFonts w:ascii="Arial" w:hAnsi="Arial" w:cs="Arial"/>
          <w:sz w:val="24"/>
          <w:szCs w:val="24"/>
        </w:rPr>
        <w:fldChar w:fldCharType="end"/>
      </w:r>
      <w:r w:rsidR="005305F0" w:rsidRPr="00EE64E2">
        <w:rPr>
          <w:rFonts w:ascii="Arial" w:hAnsi="Arial" w:cs="Arial"/>
          <w:sz w:val="24"/>
          <w:szCs w:val="24"/>
        </w:rPr>
        <w:t xml:space="preserve"> de </w:t>
      </w:r>
      <w:r w:rsidR="00EE64E2" w:rsidRPr="00EE64E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E64E2" w:rsidRPr="00EE64E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EE64E2" w:rsidRPr="00EE64E2">
        <w:rPr>
          <w:rFonts w:ascii="Arial" w:hAnsi="Arial" w:cs="Arial"/>
          <w:b/>
          <w:bCs/>
          <w:sz w:val="24"/>
          <w:szCs w:val="24"/>
        </w:rPr>
      </w:r>
      <w:r w:rsidR="00EE64E2" w:rsidRPr="00EE64E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E64E2" w:rsidRPr="00EE64E2">
        <w:rPr>
          <w:rFonts w:ascii="Arial" w:hAnsi="Arial" w:cs="Arial"/>
          <w:noProof/>
          <w:sz w:val="24"/>
          <w:szCs w:val="24"/>
          <w:shd w:val="clear" w:color="auto" w:fill="F2F2F2"/>
        </w:rPr>
        <w:t xml:space="preserve">mês </w:t>
      </w:r>
      <w:r w:rsidR="00EE64E2" w:rsidRPr="00EE64E2">
        <w:rPr>
          <w:rFonts w:ascii="Arial" w:hAnsi="Arial" w:cs="Arial"/>
          <w:sz w:val="24"/>
          <w:szCs w:val="24"/>
        </w:rPr>
        <w:fldChar w:fldCharType="end"/>
      </w:r>
      <w:r w:rsidR="005305F0" w:rsidRPr="00EE64E2">
        <w:rPr>
          <w:rFonts w:ascii="Arial" w:hAnsi="Arial" w:cs="Arial"/>
          <w:sz w:val="24"/>
          <w:szCs w:val="24"/>
        </w:rPr>
        <w:t xml:space="preserve"> de </w:t>
      </w:r>
      <w:r w:rsidR="00EE64E2" w:rsidRPr="00EE64E2"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E64E2" w:rsidRPr="00EE64E2"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 w:rsidR="00EE64E2" w:rsidRPr="00EE64E2">
        <w:rPr>
          <w:rFonts w:ascii="Arial" w:hAnsi="Arial" w:cs="Arial"/>
          <w:b/>
          <w:bCs/>
          <w:sz w:val="24"/>
          <w:szCs w:val="24"/>
        </w:rPr>
      </w:r>
      <w:r w:rsidR="00EE64E2" w:rsidRPr="00EE64E2">
        <w:rPr>
          <w:rFonts w:ascii="Arial" w:hAnsi="Arial" w:cs="Arial"/>
          <w:b/>
          <w:bCs/>
          <w:sz w:val="24"/>
          <w:szCs w:val="24"/>
        </w:rPr>
        <w:fldChar w:fldCharType="separate"/>
      </w:r>
      <w:r w:rsidR="00EE64E2" w:rsidRPr="00EE64E2">
        <w:rPr>
          <w:rFonts w:ascii="Arial" w:hAnsi="Arial" w:cs="Arial"/>
          <w:noProof/>
          <w:sz w:val="24"/>
          <w:szCs w:val="24"/>
          <w:shd w:val="clear" w:color="auto" w:fill="F2F2F2"/>
        </w:rPr>
        <w:t xml:space="preserve">ano </w:t>
      </w:r>
      <w:r w:rsidR="00EE64E2" w:rsidRPr="00EE64E2">
        <w:rPr>
          <w:rFonts w:ascii="Arial" w:hAnsi="Arial" w:cs="Arial"/>
          <w:sz w:val="24"/>
          <w:szCs w:val="24"/>
        </w:rPr>
        <w:fldChar w:fldCharType="end"/>
      </w:r>
      <w:r w:rsidR="005305F0" w:rsidRPr="00EE64E2">
        <w:rPr>
          <w:rFonts w:ascii="Arial" w:hAnsi="Arial" w:cs="Arial"/>
          <w:sz w:val="24"/>
          <w:szCs w:val="24"/>
        </w:rPr>
        <w:t xml:space="preserve">  </w:t>
      </w:r>
    </w:p>
    <w:p w14:paraId="00F2E085" w14:textId="478711EB" w:rsidR="00537CD1" w:rsidRDefault="000F63C1" w:rsidP="001415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Ciente e de acordo,</w:t>
      </w:r>
    </w:p>
    <w:tbl>
      <w:tblPr>
        <w:tblpPr w:leftFromText="141" w:rightFromText="141" w:vertAnchor="text" w:horzAnchor="margin" w:tblpY="193"/>
        <w:tblW w:w="0" w:type="auto"/>
        <w:tblLook w:val="04A0" w:firstRow="1" w:lastRow="0" w:firstColumn="1" w:lastColumn="0" w:noHBand="0" w:noVBand="1"/>
      </w:tblPr>
      <w:tblGrid>
        <w:gridCol w:w="3848"/>
        <w:gridCol w:w="4656"/>
      </w:tblGrid>
      <w:tr w:rsidR="009F573E" w:rsidRPr="00445D00" w14:paraId="22245AA8" w14:textId="77777777" w:rsidTr="009F573E">
        <w:tc>
          <w:tcPr>
            <w:tcW w:w="3848" w:type="dxa"/>
            <w:shd w:val="clear" w:color="auto" w:fill="auto"/>
          </w:tcPr>
          <w:p w14:paraId="1E5E8CC0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4A7380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3DAF7F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82653E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0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7172C7A6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D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Assinatura do(a) </w:t>
            </w:r>
            <w:r w:rsidRPr="00445D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Discente</w:t>
            </w:r>
          </w:p>
          <w:p w14:paraId="5D9109FA" w14:textId="056F7C3B" w:rsidR="009F573E" w:rsidRPr="00445D00" w:rsidRDefault="009F573E" w:rsidP="00AF1C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pelo </w:t>
            </w:r>
            <w:hyperlink r:id="rId6" w:history="1">
              <w:r w:rsidRPr="00445D0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assinador do governo Federal</w:t>
              </w:r>
            </w:hyperlink>
          </w:p>
        </w:tc>
        <w:tc>
          <w:tcPr>
            <w:tcW w:w="4656" w:type="dxa"/>
            <w:shd w:val="clear" w:color="auto" w:fill="auto"/>
          </w:tcPr>
          <w:p w14:paraId="2038992F" w14:textId="77777777" w:rsidR="009F573E" w:rsidRPr="00445D00" w:rsidRDefault="009F573E" w:rsidP="009F573E">
            <w:pPr>
              <w:rPr>
                <w:rFonts w:ascii="Arial" w:hAnsi="Arial" w:cs="Arial"/>
                <w:sz w:val="20"/>
                <w:szCs w:val="20"/>
              </w:rPr>
            </w:pPr>
            <w:r w:rsidRPr="00445D00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36595FFD" w14:textId="77777777" w:rsidR="009F573E" w:rsidRPr="00445D00" w:rsidRDefault="009F573E" w:rsidP="009F5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C4446E" w14:textId="77777777" w:rsidR="009F573E" w:rsidRPr="00445D00" w:rsidRDefault="009F573E" w:rsidP="009F57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1E96F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0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  <w:p w14:paraId="4BE50703" w14:textId="77777777" w:rsidR="009F573E" w:rsidRPr="00445D00" w:rsidRDefault="009F573E" w:rsidP="009F573E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5D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Assinatura do(a) </w:t>
            </w:r>
            <w:r w:rsidRPr="00445D0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Orientador(a</w:t>
            </w:r>
            <w:r w:rsidRPr="00445D0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508F3D02" w14:textId="00084D24" w:rsidR="009F573E" w:rsidRPr="00445D00" w:rsidRDefault="009F573E" w:rsidP="003960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5D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pelo </w:t>
            </w:r>
            <w:hyperlink r:id="rId7" w:history="1">
              <w:r w:rsidRPr="00445D0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assinador do governo Federal</w:t>
              </w:r>
            </w:hyperlink>
          </w:p>
        </w:tc>
      </w:tr>
    </w:tbl>
    <w:p w14:paraId="1C3F1892" w14:textId="77777777" w:rsidR="004A6DB8" w:rsidRPr="003B32B6" w:rsidRDefault="004A6DB8" w:rsidP="00455CF8">
      <w:pPr>
        <w:rPr>
          <w:rFonts w:ascii="Arial" w:hAnsi="Arial" w:cs="Arial"/>
          <w:sz w:val="24"/>
          <w:szCs w:val="24"/>
        </w:rPr>
      </w:pPr>
    </w:p>
    <w:sectPr w:rsidR="004A6DB8" w:rsidRPr="003B32B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7CE2" w14:textId="77777777" w:rsidR="00A541C9" w:rsidRDefault="00A541C9" w:rsidP="003B32B6">
      <w:pPr>
        <w:spacing w:after="0" w:line="240" w:lineRule="auto"/>
      </w:pPr>
      <w:r>
        <w:separator/>
      </w:r>
    </w:p>
  </w:endnote>
  <w:endnote w:type="continuationSeparator" w:id="0">
    <w:p w14:paraId="2BA5F6DA" w14:textId="77777777" w:rsidR="00A541C9" w:rsidRDefault="00A541C9" w:rsidP="003B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9076758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1403631" w14:textId="3CEFE4ED" w:rsidR="00AF1CD4" w:rsidRPr="00CC08A6" w:rsidRDefault="00AF1CD4" w:rsidP="00CC08A6">
            <w:pPr>
              <w:pStyle w:val="Rodap"/>
              <w:jc w:val="right"/>
            </w:pPr>
            <w:r w:rsidRPr="00CC08A6">
              <w:t xml:space="preserve">Página </w:t>
            </w:r>
            <w:r w:rsidRPr="00CC08A6">
              <w:rPr>
                <w:sz w:val="24"/>
                <w:szCs w:val="24"/>
              </w:rPr>
              <w:fldChar w:fldCharType="begin"/>
            </w:r>
            <w:r w:rsidRPr="00CC08A6">
              <w:instrText>PAGE</w:instrText>
            </w:r>
            <w:r w:rsidRPr="00CC08A6">
              <w:rPr>
                <w:sz w:val="24"/>
                <w:szCs w:val="24"/>
              </w:rPr>
              <w:fldChar w:fldCharType="separate"/>
            </w:r>
            <w:r w:rsidRPr="00CC08A6">
              <w:t>2</w:t>
            </w:r>
            <w:r w:rsidRPr="00CC08A6">
              <w:rPr>
                <w:sz w:val="24"/>
                <w:szCs w:val="24"/>
              </w:rPr>
              <w:fldChar w:fldCharType="end"/>
            </w:r>
            <w:r w:rsidRPr="00CC08A6">
              <w:t xml:space="preserve"> de </w:t>
            </w:r>
            <w:r w:rsidRPr="00CC08A6">
              <w:rPr>
                <w:sz w:val="24"/>
                <w:szCs w:val="24"/>
              </w:rPr>
              <w:fldChar w:fldCharType="begin"/>
            </w:r>
            <w:r w:rsidRPr="00CC08A6">
              <w:instrText>NUMPAGES</w:instrText>
            </w:r>
            <w:r w:rsidRPr="00CC08A6">
              <w:rPr>
                <w:sz w:val="24"/>
                <w:szCs w:val="24"/>
              </w:rPr>
              <w:fldChar w:fldCharType="separate"/>
            </w:r>
            <w:r w:rsidRPr="00CC08A6">
              <w:t>2</w:t>
            </w:r>
            <w:r w:rsidRPr="00CC08A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FF4451A" w14:textId="77777777" w:rsidR="00AF1CD4" w:rsidRDefault="00AF1C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8B16" w14:textId="77777777" w:rsidR="00A541C9" w:rsidRDefault="00A541C9" w:rsidP="003B32B6">
      <w:pPr>
        <w:spacing w:after="0" w:line="240" w:lineRule="auto"/>
      </w:pPr>
      <w:r>
        <w:separator/>
      </w:r>
    </w:p>
  </w:footnote>
  <w:footnote w:type="continuationSeparator" w:id="0">
    <w:p w14:paraId="02248516" w14:textId="77777777" w:rsidR="00A541C9" w:rsidRDefault="00A541C9" w:rsidP="003B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46" w:type="dxa"/>
      <w:jc w:val="center"/>
      <w:tblBorders>
        <w:bottom w:val="single" w:sz="18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843"/>
      <w:gridCol w:w="6237"/>
      <w:gridCol w:w="1666"/>
    </w:tblGrid>
    <w:tr w:rsidR="003B32B6" w:rsidRPr="003B32B6" w14:paraId="73792729" w14:textId="77777777" w:rsidTr="008F40BF">
      <w:trPr>
        <w:jc w:val="center"/>
      </w:trPr>
      <w:tc>
        <w:tcPr>
          <w:tcW w:w="1843" w:type="dxa"/>
          <w:tcBorders>
            <w:bottom w:val="single" w:sz="12" w:space="0" w:color="auto"/>
          </w:tcBorders>
        </w:tcPr>
        <w:p w14:paraId="07EA5AB0" w14:textId="77777777" w:rsidR="003B32B6" w:rsidRPr="003B32B6" w:rsidRDefault="003B32B6" w:rsidP="003B32B6">
          <w:pPr>
            <w:tabs>
              <w:tab w:val="left" w:pos="28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2"/>
              <w:szCs w:val="20"/>
              <w:lang w:val="pt-PT" w:eastAsia="pt-BR"/>
            </w:rPr>
          </w:pPr>
        </w:p>
        <w:p w14:paraId="44A5D11A" w14:textId="77777777" w:rsidR="003B32B6" w:rsidRPr="003B32B6" w:rsidRDefault="003B32B6" w:rsidP="003B32B6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sz w:val="24"/>
              <w:szCs w:val="20"/>
              <w:lang w:val="pt-PT" w:eastAsia="pt-BR"/>
            </w:rPr>
            <w:object w:dxaOrig="5219" w:dyaOrig="3720" w14:anchorId="714F3D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5pt;height:61.5pt" fillcolor="window">
                <v:imagedata r:id="rId1" o:title=""/>
              </v:shape>
              <o:OLEObject Type="Embed" ProgID="PhotoStylerImage" ShapeID="_x0000_i1025" DrawAspect="Content" ObjectID="_1785504155" r:id="rId2"/>
            </w:object>
          </w:r>
        </w:p>
      </w:tc>
      <w:tc>
        <w:tcPr>
          <w:tcW w:w="6237" w:type="dxa"/>
          <w:tcBorders>
            <w:bottom w:val="single" w:sz="12" w:space="0" w:color="auto"/>
          </w:tcBorders>
        </w:tcPr>
        <w:p w14:paraId="2853B102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b/>
              <w:smallCaps/>
              <w:sz w:val="10"/>
              <w:szCs w:val="18"/>
              <w:lang w:val="pt-PT" w:eastAsia="pt-BR"/>
            </w:rPr>
          </w:pPr>
        </w:p>
        <w:p w14:paraId="2DBA560C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b/>
              <w:smallCaps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b/>
              <w:smallCaps/>
              <w:szCs w:val="20"/>
              <w:lang w:val="pt-PT" w:eastAsia="pt-BR"/>
            </w:rPr>
            <w:t>UNIVERSIDADE FEDERAL DE SÃO CARLOS</w:t>
          </w:r>
        </w:p>
        <w:p w14:paraId="6083C64D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sz w:val="20"/>
              <w:szCs w:val="20"/>
              <w:lang w:val="pt-PT" w:eastAsia="pt-BR"/>
            </w:rPr>
            <w:t>Centro de Ciências Biológicas e da Saúde</w:t>
          </w:r>
        </w:p>
        <w:p w14:paraId="3A5B5DCD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Arial" w:eastAsia="Times New Roman" w:hAnsi="Arial" w:cs="Times New Roman"/>
              <w:b/>
              <w:smallCaps/>
              <w:sz w:val="20"/>
              <w:szCs w:val="20"/>
              <w:lang w:eastAsia="pt-BR"/>
            </w:rPr>
          </w:pPr>
          <w:r w:rsidRPr="003B32B6">
            <w:rPr>
              <w:rFonts w:ascii="Arial" w:eastAsia="Times New Roman" w:hAnsi="Arial" w:cs="Times New Roman"/>
              <w:b/>
              <w:smallCaps/>
              <w:sz w:val="18"/>
              <w:szCs w:val="20"/>
              <w:lang w:eastAsia="pt-BR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3B32B6">
              <w:rPr>
                <w:rFonts w:ascii="Arial" w:eastAsia="Times New Roman" w:hAnsi="Arial" w:cs="Times New Roman"/>
                <w:b/>
                <w:smallCaps/>
                <w:sz w:val="18"/>
                <w:szCs w:val="20"/>
                <w:lang w:eastAsia="pt-BR"/>
              </w:rPr>
              <w:t>EM ECOLOGIA E RECURSOS</w:t>
            </w:r>
          </w:smartTag>
          <w:r w:rsidRPr="003B32B6">
            <w:rPr>
              <w:rFonts w:ascii="Arial" w:eastAsia="Times New Roman" w:hAnsi="Arial" w:cs="Times New Roman"/>
              <w:b/>
              <w:smallCaps/>
              <w:sz w:val="18"/>
              <w:szCs w:val="20"/>
              <w:lang w:eastAsia="pt-BR"/>
            </w:rPr>
            <w:t xml:space="preserve"> NATURAIS</w:t>
          </w:r>
        </w:p>
        <w:p w14:paraId="5E2A558A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  <w:t xml:space="preserve">Via Washington Luiz, Km. 235 - Caixa Postal 676. </w:t>
          </w:r>
        </w:p>
        <w:p w14:paraId="192087B2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  <w:t>CEP 13.565-905 - São Carlos - SP – Brasil</w:t>
          </w:r>
        </w:p>
        <w:p w14:paraId="1002751C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b/>
              <w:sz w:val="16"/>
              <w:szCs w:val="20"/>
              <w:lang w:val="pt-PT" w:eastAsia="pt-BR"/>
            </w:rPr>
            <w:t>Tel</w:t>
          </w:r>
          <w:r w:rsidRPr="003B32B6"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  <w:t xml:space="preserve">: (016) 3351-8305. </w:t>
          </w:r>
          <w:r w:rsidRPr="003B32B6">
            <w:rPr>
              <w:rFonts w:ascii="Times New Roman" w:eastAsia="Times New Roman" w:hAnsi="Times New Roman" w:cs="Times New Roman"/>
              <w:b/>
              <w:sz w:val="16"/>
              <w:szCs w:val="20"/>
              <w:lang w:val="pt-PT" w:eastAsia="pt-BR"/>
            </w:rPr>
            <w:t>E-mail</w:t>
          </w:r>
          <w:r w:rsidRPr="003B32B6">
            <w:rPr>
              <w:rFonts w:ascii="Times New Roman" w:eastAsia="Times New Roman" w:hAnsi="Times New Roman" w:cs="Times New Roman"/>
              <w:sz w:val="16"/>
              <w:szCs w:val="20"/>
              <w:lang w:val="pt-PT" w:eastAsia="pt-BR"/>
            </w:rPr>
            <w:t xml:space="preserve"> : ppgern@power.ufscar.br</w:t>
          </w:r>
        </w:p>
        <w:p w14:paraId="4953648D" w14:textId="77777777" w:rsidR="003B32B6" w:rsidRPr="003B32B6" w:rsidRDefault="003B32B6" w:rsidP="003B32B6">
          <w:pPr>
            <w:spacing w:after="0" w:line="240" w:lineRule="auto"/>
            <w:ind w:left="-72" w:right="-72"/>
            <w:jc w:val="center"/>
            <w:rPr>
              <w:rFonts w:ascii="Times New Roman" w:eastAsia="Times New Roman" w:hAnsi="Times New Roman" w:cs="Times New Roman"/>
              <w:b/>
              <w:sz w:val="10"/>
              <w:szCs w:val="20"/>
              <w:lang w:val="pt-PT" w:eastAsia="pt-BR"/>
            </w:rPr>
          </w:pPr>
        </w:p>
      </w:tc>
      <w:tc>
        <w:tcPr>
          <w:tcW w:w="1666" w:type="dxa"/>
          <w:tcBorders>
            <w:bottom w:val="single" w:sz="12" w:space="0" w:color="auto"/>
          </w:tcBorders>
        </w:tcPr>
        <w:p w14:paraId="1F45439A" w14:textId="77777777" w:rsidR="003B32B6" w:rsidRPr="003B32B6" w:rsidRDefault="003B32B6" w:rsidP="003B32B6">
          <w:pPr>
            <w:spacing w:after="0" w:line="240" w:lineRule="auto"/>
            <w:ind w:left="-213" w:right="-72"/>
            <w:jc w:val="center"/>
            <w:rPr>
              <w:rFonts w:ascii="Times New Roman" w:eastAsia="Times New Roman" w:hAnsi="Times New Roman" w:cs="Times New Roman"/>
              <w:sz w:val="12"/>
              <w:szCs w:val="20"/>
              <w:lang w:val="pt-PT" w:eastAsia="pt-BR"/>
            </w:rPr>
          </w:pPr>
        </w:p>
        <w:p w14:paraId="3F3F1E46" w14:textId="77777777" w:rsidR="003B32B6" w:rsidRPr="003B32B6" w:rsidRDefault="003B32B6" w:rsidP="003B32B6">
          <w:pPr>
            <w:spacing w:after="0" w:line="240" w:lineRule="auto"/>
            <w:ind w:left="-213" w:right="-72"/>
            <w:jc w:val="center"/>
            <w:rPr>
              <w:rFonts w:ascii="Times New Roman" w:eastAsia="Times New Roman" w:hAnsi="Times New Roman" w:cs="Times New Roman"/>
              <w:b/>
              <w:smallCaps/>
              <w:sz w:val="20"/>
              <w:szCs w:val="20"/>
              <w:lang w:val="pt-PT" w:eastAsia="pt-BR"/>
            </w:rPr>
          </w:pPr>
          <w:r w:rsidRPr="003B32B6">
            <w:rPr>
              <w:rFonts w:ascii="Times New Roman" w:eastAsia="Times New Roman" w:hAnsi="Times New Roman" w:cs="Times New Roman"/>
              <w:b/>
              <w:smallCaps/>
              <w:noProof/>
              <w:sz w:val="20"/>
              <w:szCs w:val="20"/>
              <w:lang w:val="pt-PT" w:eastAsia="pt-BR"/>
            </w:rPr>
            <w:drawing>
              <wp:inline distT="0" distB="0" distL="0" distR="0" wp14:anchorId="09E057E5" wp14:editId="7E989360">
                <wp:extent cx="1052830" cy="774350"/>
                <wp:effectExtent l="0" t="0" r="0" b="6985"/>
                <wp:docPr id="2" name="Imagem 2" descr="Desenho de rosto de pessoa visto de perto&#10;&#10;Descrição gerada automaticamente com confiança mé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Desenho de rosto de pessoa visto de perto&#10;&#10;Descrição gerada automaticamente com confiança mé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410" cy="776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3F8D21" w14:textId="1E9C6805" w:rsidR="003B32B6" w:rsidRDefault="003B32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z7JAjz4c3D7td3EtXgq9Ms0fb05naqFDgfRrSAlCSmA84W+igIqBhkPnq3pxSSQ0mktms4hVWHqwfluudueg==" w:salt="Hj/ZWwqPgqYfbx29twsCj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87"/>
    <w:rsid w:val="00060A19"/>
    <w:rsid w:val="000662C2"/>
    <w:rsid w:val="000A0CFA"/>
    <w:rsid w:val="000C7FCB"/>
    <w:rsid w:val="000F63C1"/>
    <w:rsid w:val="00104525"/>
    <w:rsid w:val="00122E19"/>
    <w:rsid w:val="00136287"/>
    <w:rsid w:val="00141578"/>
    <w:rsid w:val="0017530F"/>
    <w:rsid w:val="001C0395"/>
    <w:rsid w:val="00214A85"/>
    <w:rsid w:val="0026467B"/>
    <w:rsid w:val="002801C8"/>
    <w:rsid w:val="00284E79"/>
    <w:rsid w:val="002C284E"/>
    <w:rsid w:val="002D3BA0"/>
    <w:rsid w:val="00301106"/>
    <w:rsid w:val="003141FB"/>
    <w:rsid w:val="00396077"/>
    <w:rsid w:val="003B32B6"/>
    <w:rsid w:val="003D5907"/>
    <w:rsid w:val="00407DDB"/>
    <w:rsid w:val="004179F4"/>
    <w:rsid w:val="00425221"/>
    <w:rsid w:val="00445D00"/>
    <w:rsid w:val="00455CF8"/>
    <w:rsid w:val="004648C7"/>
    <w:rsid w:val="004A6DB8"/>
    <w:rsid w:val="004C3D57"/>
    <w:rsid w:val="00515F99"/>
    <w:rsid w:val="005305F0"/>
    <w:rsid w:val="00537CD1"/>
    <w:rsid w:val="005548A1"/>
    <w:rsid w:val="00554ED7"/>
    <w:rsid w:val="00624A25"/>
    <w:rsid w:val="00650F16"/>
    <w:rsid w:val="006A69DE"/>
    <w:rsid w:val="006F2C2A"/>
    <w:rsid w:val="00703E69"/>
    <w:rsid w:val="00727106"/>
    <w:rsid w:val="007636BF"/>
    <w:rsid w:val="007C422F"/>
    <w:rsid w:val="007F19A6"/>
    <w:rsid w:val="00805B41"/>
    <w:rsid w:val="00845C8A"/>
    <w:rsid w:val="008D083D"/>
    <w:rsid w:val="008D2095"/>
    <w:rsid w:val="00935B99"/>
    <w:rsid w:val="00951FB6"/>
    <w:rsid w:val="00975C87"/>
    <w:rsid w:val="009C22C7"/>
    <w:rsid w:val="009F573E"/>
    <w:rsid w:val="00A05ABB"/>
    <w:rsid w:val="00A119E3"/>
    <w:rsid w:val="00A17E83"/>
    <w:rsid w:val="00A541C9"/>
    <w:rsid w:val="00A6446C"/>
    <w:rsid w:val="00AB46C5"/>
    <w:rsid w:val="00AE48B9"/>
    <w:rsid w:val="00AF1CD4"/>
    <w:rsid w:val="00AF7070"/>
    <w:rsid w:val="00B1240F"/>
    <w:rsid w:val="00B30E3B"/>
    <w:rsid w:val="00B40FC4"/>
    <w:rsid w:val="00BF0255"/>
    <w:rsid w:val="00C15192"/>
    <w:rsid w:val="00C350BF"/>
    <w:rsid w:val="00CA3449"/>
    <w:rsid w:val="00CC08A6"/>
    <w:rsid w:val="00CE0439"/>
    <w:rsid w:val="00D1779C"/>
    <w:rsid w:val="00DD4522"/>
    <w:rsid w:val="00DE7E3A"/>
    <w:rsid w:val="00E43AC8"/>
    <w:rsid w:val="00EE64E2"/>
    <w:rsid w:val="00F3370B"/>
    <w:rsid w:val="00F36DF4"/>
    <w:rsid w:val="00F46814"/>
    <w:rsid w:val="00F651F0"/>
    <w:rsid w:val="00F772DC"/>
    <w:rsid w:val="00FC6E6D"/>
    <w:rsid w:val="00FD0035"/>
    <w:rsid w:val="00FD35CC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9975A74"/>
  <w15:chartTrackingRefBased/>
  <w15:docId w15:val="{9C598CE0-4741-40AC-A006-EA87C382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B3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32B6"/>
  </w:style>
  <w:style w:type="paragraph" w:styleId="Rodap">
    <w:name w:val="footer"/>
    <w:basedOn w:val="Normal"/>
    <w:link w:val="RodapChar"/>
    <w:uiPriority w:val="99"/>
    <w:unhideWhenUsed/>
    <w:rsid w:val="003B32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32B6"/>
  </w:style>
  <w:style w:type="character" w:styleId="TextodoEspaoReservado">
    <w:name w:val="Placeholder Text"/>
    <w:basedOn w:val="Fontepargpadro"/>
    <w:uiPriority w:val="99"/>
    <w:semiHidden/>
    <w:rsid w:val="00122E1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A644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6446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644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44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446C"/>
    <w:rPr>
      <w:b/>
      <w:bCs/>
      <w:sz w:val="20"/>
      <w:szCs w:val="20"/>
    </w:rPr>
  </w:style>
  <w:style w:type="character" w:styleId="Hyperlink">
    <w:name w:val="Hyperlink"/>
    <w:rsid w:val="00445D00"/>
    <w:rPr>
      <w:color w:val="0563C1"/>
      <w:u w:val="single"/>
    </w:rPr>
  </w:style>
  <w:style w:type="paragraph" w:styleId="Reviso">
    <w:name w:val="Revision"/>
    <w:hidden/>
    <w:uiPriority w:val="99"/>
    <w:semiHidden/>
    <w:rsid w:val="00407D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9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assinador.iti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sinador.iti.b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Inessa</dc:creator>
  <cp:keywords/>
  <dc:description/>
  <cp:lastModifiedBy>Inessa LB</cp:lastModifiedBy>
  <cp:revision>71</cp:revision>
  <dcterms:created xsi:type="dcterms:W3CDTF">2023-04-09T17:03:00Z</dcterms:created>
  <dcterms:modified xsi:type="dcterms:W3CDTF">2024-08-18T19:36:00Z</dcterms:modified>
</cp:coreProperties>
</file>